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fill="FFFFFF"/>
        <w:spacing w:lineRule="atLeast" w:line="240" w:before="225" w:after="225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color w:val="414141"/>
          <w:sz w:val="28"/>
          <w:szCs w:val="28"/>
          <w:u w:val="single"/>
          <w:lang w:eastAsia="cs-CZ"/>
        </w:rPr>
        <w:t>Ornitologická zpráva na období 1.</w:t>
      </w:r>
      <w:r>
        <w:rPr>
          <w:rFonts w:eastAsia="Times New Roman" w:ascii="Times New Roman" w:hAnsi="Times New Roman"/>
          <w:b/>
          <w:bCs/>
          <w:color w:val="414141"/>
          <w:sz w:val="28"/>
          <w:szCs w:val="28"/>
          <w:u w:val="single"/>
          <w:lang w:eastAsia="cs-CZ"/>
        </w:rPr>
        <w:t>9</w:t>
      </w:r>
      <w:r>
        <w:rPr>
          <w:rFonts w:eastAsia="Times New Roman" w:ascii="Times New Roman" w:hAnsi="Times New Roman"/>
          <w:b/>
          <w:bCs/>
          <w:color w:val="414141"/>
          <w:sz w:val="28"/>
          <w:szCs w:val="28"/>
          <w:u w:val="single"/>
          <w:lang w:eastAsia="cs-CZ"/>
        </w:rPr>
        <w:t>.2025 – 3</w:t>
      </w:r>
      <w:r>
        <w:rPr>
          <w:rFonts w:eastAsia="Times New Roman" w:ascii="Times New Roman" w:hAnsi="Times New Roman"/>
          <w:b/>
          <w:bCs/>
          <w:color w:val="414141"/>
          <w:sz w:val="28"/>
          <w:szCs w:val="28"/>
          <w:u w:val="single"/>
          <w:lang w:eastAsia="cs-CZ"/>
        </w:rPr>
        <w:t>0</w:t>
      </w:r>
      <w:r>
        <w:rPr>
          <w:rFonts w:eastAsia="Times New Roman" w:ascii="Times New Roman" w:hAnsi="Times New Roman"/>
          <w:b/>
          <w:bCs/>
          <w:color w:val="414141"/>
          <w:sz w:val="28"/>
          <w:szCs w:val="28"/>
          <w:u w:val="single"/>
          <w:lang w:eastAsia="cs-CZ"/>
        </w:rPr>
        <w:t>.</w:t>
      </w:r>
      <w:r>
        <w:rPr>
          <w:rFonts w:eastAsia="Times New Roman" w:ascii="Times New Roman" w:hAnsi="Times New Roman"/>
          <w:b/>
          <w:bCs/>
          <w:color w:val="414141"/>
          <w:sz w:val="28"/>
          <w:szCs w:val="28"/>
          <w:u w:val="single"/>
          <w:lang w:eastAsia="cs-CZ"/>
        </w:rPr>
        <w:t>9</w:t>
      </w:r>
      <w:r>
        <w:rPr>
          <w:rFonts w:eastAsia="Times New Roman" w:ascii="Times New Roman" w:hAnsi="Times New Roman"/>
          <w:b/>
          <w:bCs/>
          <w:color w:val="414141"/>
          <w:sz w:val="28"/>
          <w:szCs w:val="28"/>
          <w:u w:val="single"/>
          <w:lang w:eastAsia="cs-CZ"/>
        </w:rPr>
        <w:t>.2025</w:t>
      </w:r>
    </w:p>
    <w:p>
      <w:pPr>
        <w:pStyle w:val="Normal"/>
        <w:widowControl/>
        <w:shd w:val="clear" w:fill="FFFFFF"/>
        <w:suppressAutoHyphens w:val="true"/>
        <w:bidi w:val="0"/>
        <w:spacing w:lineRule="atLeast" w:line="240" w:before="225" w:after="225"/>
        <w:ind w:hanging="340" w:left="0" w:right="0"/>
        <w:jc w:val="left"/>
        <w:rPr/>
      </w:pPr>
      <w:r>
        <w:rPr>
          <w:rFonts w:eastAsia="Calibri" w:cs="Calibri"/>
          <w:color w:val="414141"/>
          <w:sz w:val="24"/>
          <w:szCs w:val="24"/>
          <w:lang w:eastAsia="cs-CZ"/>
        </w:rPr>
        <w:t xml:space="preserve">              </w:t>
      </w:r>
      <w:r>
        <w:rPr>
          <w:rFonts w:eastAsia="Calibri" w:cs="Calibri" w:ascii="Times New Roman" w:hAnsi="Times New Roman"/>
          <w:color w:val="414141"/>
          <w:sz w:val="24"/>
          <w:szCs w:val="24"/>
          <w:lang w:eastAsia="cs-CZ"/>
        </w:rPr>
        <w:t xml:space="preserve">  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Ornitologická situace pro letecký provoz se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pomalu zhoršuje, začíná podzimní tah ptáků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. Většina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tažných druhů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se chystá k odletu. Po celém území končí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 žně a s tím spojené zemědělské práce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a začnou orby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. Na posekaných loukách  a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oraných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polích se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budou shromažďovat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 velká hejna špačků,  vran,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racků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a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holubů. Nad louk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ami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 se slétávají vlaštovky a jiřičky,  je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zde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také zvýšený pohyb dravců a volavek. 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Čápy se houfují a chystají se k odletu.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Situace v oblastech velkých vodních ploch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s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e z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horšuje,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 většina vodních ptáků (racci, husy, kachny, labutě, kormoráni) mají vyvedená mláďata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a přelétají mezi vodními plochami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. Zhoršená situace a kumulace ptactva je stále v oblasti skládek, kde se vyskytují  převážně havrani, kavky, krkavci a racci. Vlaštovky a jiřičky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se houfují a chystají se k odletu,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 jejich aktivita se odvíjí od počasí. Pokud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se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bude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blížit déšť,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 bude se rojit hmyz, jejich aktivita bude vysoká. V okolí velkých měst je zvýšená aktivita havranů, kavek a holubů (Pardubicko, Praha, Brno, Chrudimsko, Poděbrady, Č.Budějovice…….). </w:t>
      </w:r>
    </w:p>
    <w:p>
      <w:pPr>
        <w:pStyle w:val="Normal"/>
        <w:shd w:val="clear" w:fill="FFFFFF"/>
        <w:spacing w:lineRule="atLeast" w:line="240" w:before="225" w:after="225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color w:val="414141"/>
          <w:sz w:val="28"/>
          <w:szCs w:val="28"/>
          <w:u w:val="single"/>
          <w:lang w:eastAsia="cs-CZ"/>
        </w:rPr>
        <w:t xml:space="preserve"> </w:t>
      </w:r>
      <w:r>
        <w:rPr>
          <w:rFonts w:eastAsia="Times New Roman" w:ascii="Times New Roman" w:hAnsi="Times New Roman"/>
          <w:b/>
          <w:color w:val="414141"/>
          <w:sz w:val="28"/>
          <w:szCs w:val="28"/>
          <w:u w:val="single"/>
          <w:lang w:eastAsia="cs-CZ"/>
        </w:rPr>
        <w:t>Vnitřní OP</w:t>
      </w:r>
    </w:p>
    <w:p>
      <w:pPr>
        <w:pStyle w:val="Normal"/>
        <w:shd w:val="clear" w:fill="FFFFFF"/>
        <w:spacing w:lineRule="atLeast" w:line="240" w:before="225" w:after="225"/>
        <w:jc w:val="left"/>
        <w:rPr/>
      </w:pP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         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Situace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se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ve vnitřním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pásmu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zhoršuje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, zvyšuje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se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aktivita mladých vran, kavek a strak,  protože zde hledají potravu, což může omezit starty a přistání. Je zde také zvýšený pohyb mladých dravců (poštolka, moták, káně), kteří zde loví. Pravidelně přeletují zdivočelí domácí holubi na statek v Ruseku a to  hlavně v dopoledních a odpoledních hodinách. Pokud bude deštivé počasí, je nutné počítat s vysokou aktivitou vlaštovek a jiřiček nad dráhou a to jak nad travnatou, tak nad hlavní. Zvýšený pohyb zajíců  je při de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š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tivém počasí hlavně  v ranních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a večerních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 hodinách. Pohybují se na travnatých i zpevněných plochách, kde se prohánějí se sníženou ostražitostí a pozorností.  </w:t>
      </w:r>
      <w:r>
        <w:rPr>
          <w:rFonts w:eastAsia="Times New Roman" w:ascii="Times New Roman" w:hAnsi="Times New Roman"/>
          <w:b w:val="false"/>
          <w:bCs w:val="false"/>
          <w:color w:val="414141"/>
          <w:sz w:val="24"/>
          <w:szCs w:val="24"/>
          <w:lang w:eastAsia="cs-CZ"/>
        </w:rPr>
        <w:t>V areálu se vyskytují 3 kusy srnčí zvěře, která pokud není rušena zůstává v klidu ve vyšších porostech na okraji letiště.</w:t>
      </w:r>
    </w:p>
    <w:p>
      <w:pPr>
        <w:pStyle w:val="Normal"/>
        <w:shd w:val="clear" w:fill="FFFFFF"/>
        <w:spacing w:lineRule="atLeast" w:line="240" w:before="225" w:after="225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color w:val="414141"/>
          <w:sz w:val="28"/>
          <w:szCs w:val="28"/>
          <w:u w:val="single"/>
          <w:lang w:eastAsia="cs-CZ"/>
        </w:rPr>
        <w:t>Vnější OP</w:t>
      </w:r>
    </w:p>
    <w:p>
      <w:pPr>
        <w:pStyle w:val="Normal"/>
        <w:shd w:val="clear" w:fill="FFFFFF"/>
        <w:spacing w:lineRule="atLeast" w:line="240" w:before="225" w:after="225"/>
        <w:rPr>
          <w:rFonts w:ascii="Times New Roman" w:hAnsi="Times New Roman"/>
        </w:rPr>
      </w:pPr>
      <w:r>
        <w:rPr>
          <w:rFonts w:eastAsia="Calibri" w:cs="Calibri" w:ascii="Times New Roman" w:hAnsi="Times New Roman"/>
          <w:color w:val="414141"/>
          <w:sz w:val="24"/>
          <w:szCs w:val="24"/>
          <w:lang w:eastAsia="cs-CZ"/>
        </w:rPr>
        <w:t xml:space="preserve">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       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Na okolních písnících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se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situace lehce zhoršuje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, většina vodního ptactva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má hlavní aktivitu v pozdně odpoledních hodinách a k večeru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.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Pohybují se zde o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rli mořští, krkavci, vrány,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káně, poštolky, orlovci.  P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řelety labutí, racků, kachen a jiného vodního ptactva je také v okolí Labe.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Předpolí je celkem klidné.</w:t>
      </w:r>
    </w:p>
    <w:p>
      <w:pPr>
        <w:pStyle w:val="Normal1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Na změny či případně zvýšenou a neočekávanou aktivitu ptáků v okolí letiště, bude reagováno pracovníkem biologické ochrany letiště a bude o tom vydána samostatná aktuální ornitologická výstraha na webu LSHK a.s </w:t>
      </w:r>
    </w:p>
    <w:p>
      <w:pPr>
        <w:pStyle w:val="Normal"/>
        <w:spacing w:lineRule="exact" w:line="276" w:before="0" w:after="200"/>
        <w:ind w:hanging="0" w:left="0" w:right="0"/>
        <w:jc w:val="center"/>
        <w:rPr>
          <w:b/>
          <w:bCs/>
          <w:sz w:val="24"/>
          <w:szCs w:val="24"/>
        </w:rPr>
      </w:pPr>
      <w:r>
        <w:rPr>
          <w:rFonts w:eastAsia="Calibri" w:cs="Calibri"/>
          <w:b/>
          <w:bCs/>
          <w:color w:val="000000"/>
          <w:spacing w:val="0"/>
          <w:sz w:val="24"/>
          <w:szCs w:val="24"/>
          <w:shd w:fill="auto" w:val="clear"/>
        </w:rPr>
        <w:t>Zpracoval dne 0</w:t>
      </w:r>
      <w:r>
        <w:rPr>
          <w:rFonts w:eastAsia="Calibri" w:cs="Calibri"/>
          <w:b/>
          <w:bCs/>
          <w:color w:val="000000"/>
          <w:spacing w:val="0"/>
          <w:sz w:val="24"/>
          <w:szCs w:val="24"/>
          <w:shd w:fill="auto" w:val="clear"/>
        </w:rPr>
        <w:t>2</w:t>
      </w:r>
      <w:r>
        <w:rPr>
          <w:rFonts w:eastAsia="Calibri" w:cs="Calibri"/>
          <w:b/>
          <w:bCs/>
          <w:color w:val="000000"/>
          <w:spacing w:val="0"/>
          <w:sz w:val="24"/>
          <w:szCs w:val="24"/>
          <w:shd w:fill="auto" w:val="clear"/>
        </w:rPr>
        <w:t>.0</w:t>
      </w:r>
      <w:r>
        <w:rPr>
          <w:rFonts w:eastAsia="Calibri" w:cs="Calibri"/>
          <w:b/>
          <w:bCs/>
          <w:color w:val="000000"/>
          <w:spacing w:val="0"/>
          <w:sz w:val="24"/>
          <w:szCs w:val="24"/>
          <w:shd w:fill="auto" w:val="clear"/>
        </w:rPr>
        <w:t>9</w:t>
      </w:r>
      <w:r>
        <w:rPr>
          <w:rFonts w:eastAsia="Calibri" w:cs="Calibri"/>
          <w:b/>
          <w:bCs/>
          <w:color w:val="000000"/>
          <w:spacing w:val="0"/>
          <w:sz w:val="24"/>
          <w:szCs w:val="24"/>
          <w:shd w:fill="auto" w:val="clear"/>
        </w:rPr>
        <w:t xml:space="preserve">.2025                                                                                                </w:t>
      </w:r>
    </w:p>
    <w:p>
      <w:pPr>
        <w:pStyle w:val="Normal"/>
        <w:spacing w:lineRule="exact" w:line="276" w:before="0" w:after="200"/>
        <w:ind w:hanging="0" w:left="0" w:right="0"/>
        <w:jc w:val="center"/>
        <w:rPr>
          <w:b/>
          <w:bCs/>
          <w:sz w:val="24"/>
          <w:szCs w:val="24"/>
        </w:rPr>
      </w:pPr>
      <w:r>
        <w:rPr>
          <w:rFonts w:eastAsia="Calibri" w:cs="Calibri"/>
          <w:b/>
          <w:bCs/>
          <w:color w:val="000000"/>
          <w:spacing w:val="0"/>
          <w:sz w:val="24"/>
          <w:szCs w:val="24"/>
          <w:shd w:fill="auto" w:val="clear"/>
        </w:rPr>
        <w:t xml:space="preserve">      </w:t>
      </w:r>
      <w:r>
        <w:rPr>
          <w:rFonts w:eastAsia="Calibri" w:cs="Calibri"/>
          <w:b/>
          <w:bCs/>
          <w:color w:val="000000"/>
          <w:spacing w:val="0"/>
          <w:sz w:val="24"/>
          <w:szCs w:val="24"/>
          <w:shd w:fill="auto" w:val="clear"/>
        </w:rPr>
        <w:t xml:space="preserve">Karel Nejman    </w:t>
      </w:r>
    </w:p>
    <w:p>
      <w:pPr>
        <w:pStyle w:val="Normal"/>
        <w:spacing w:lineRule="exact" w:line="276" w:before="0" w:after="200"/>
        <w:ind w:hanging="0" w:left="0"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2543175</wp:posOffset>
            </wp:positionH>
            <wp:positionV relativeFrom="paragraph">
              <wp:posOffset>-119380</wp:posOffset>
            </wp:positionV>
            <wp:extent cx="934085" cy="77343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3ac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1"/>
    <w:next w:val="Normal1"/>
    <w:qFormat/>
    <w:rsid w:val="00122a2d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rsid w:val="00122a2d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rsid w:val="00122a2d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rsid w:val="00122a2d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rsid w:val="00122a2d"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qFormat/>
    <w:rsid w:val="00122a2d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semiHidden/>
    <w:qFormat/>
    <w:rsid w:val="00c25e7c"/>
    <w:rPr>
      <w:sz w:val="22"/>
      <w:szCs w:val="22"/>
    </w:rPr>
  </w:style>
  <w:style w:type="character" w:styleId="ZpatChar" w:customStyle="1">
    <w:name w:val="Zápatí Char"/>
    <w:basedOn w:val="DefaultParagraphFont"/>
    <w:uiPriority w:val="99"/>
    <w:semiHidden/>
    <w:qFormat/>
    <w:rsid w:val="00c25e7c"/>
    <w:rPr>
      <w:sz w:val="22"/>
      <w:szCs w:val="22"/>
    </w:rPr>
  </w:style>
  <w:style w:type="character" w:styleId="Hyperlink">
    <w:name w:val="Hyperlink"/>
    <w:basedOn w:val="Standardnpsmoodstavce"/>
    <w:rPr>
      <w:rFonts w:ascii="Calibri" w:hAnsi="Calibri" w:eastAsia="Calibri" w:cs="Times New Roman"/>
      <w:color w:val="0000FF"/>
      <w:u w:val="single"/>
    </w:rPr>
  </w:style>
  <w:style w:type="character" w:styleId="Apple-converted-space">
    <w:name w:val="apple-converted-space"/>
    <w:basedOn w:val="Standardnpsmoodstavce"/>
    <w:qFormat/>
    <w:rPr>
      <w:rFonts w:ascii="Calibri" w:hAnsi="Calibri" w:eastAsia="Calibri" w:cs="Times New Roman"/>
    </w:rPr>
  </w:style>
  <w:style w:type="character" w:styleId="Standardnpsmoodstavce">
    <w:name w:val="Standardní písmo odstavce"/>
    <w:qFormat/>
    <w:rPr>
      <w:rFonts w:ascii="Calibri" w:hAnsi="Calibri" w:eastAsia="Calibri" w:cs="Times New Roman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Calibri" w:hAnsi="Calibri" w:eastAsia="Calibri" w:cs="Times New Roman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Calibri" w:hAnsi="Calibri" w:eastAsia="Times New Roman" w:cs="Calibri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Calibri" w:hAnsi="Calibri" w:eastAsia="Calibri" w:cs="Times New Roman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customStyle="1">
    <w:name w:val="normal1"/>
    <w:qFormat/>
    <w:rsid w:val="00122a2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Title">
    <w:name w:val="Title"/>
    <w:basedOn w:val="Normal1"/>
    <w:next w:val="Normal1"/>
    <w:qFormat/>
    <w:rsid w:val="00122a2d"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rsid w:val="00122a2d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semiHidden/>
    <w:unhideWhenUsed/>
    <w:rsid w:val="00c25e7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semiHidden/>
    <w:unhideWhenUsed/>
    <w:rsid w:val="00c25e7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22a2d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Application>LibreOffice/7.6.4.1$Windows_X86_64 LibreOffice_project/e19e193f88cd6c0525a17fb7a176ed8e6a3e2aa1</Application>
  <AppVersion>15.0000</AppVersion>
  <Pages>1</Pages>
  <Words>380</Words>
  <Characters>2076</Characters>
  <CharactersWithSpaces>2604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2023-01-01T17:11:00Z</dcterms:created>
  <dc:creator>Kajman</dc:creator>
  <dc:description/>
  <dc:language>cs-CZ</dc:language>
  <cp:lastModifiedBy/>
  <dcterms:modified xsi:type="dcterms:W3CDTF">2025-09-02T14:59:00Z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