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spacing w:lineRule="atLeast" w:line="240" w:before="225" w:after="225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414141"/>
          <w:sz w:val="28"/>
          <w:szCs w:val="28"/>
          <w:u w:val="single"/>
          <w:lang w:eastAsia="cs-CZ"/>
        </w:rPr>
        <w:t>Ornitologická zpráva na období 1.1</w:t>
      </w:r>
      <w:r>
        <w:rPr>
          <w:rFonts w:eastAsia="Times New Roman" w:ascii="Times New Roman" w:hAnsi="Times New Roman"/>
          <w:b/>
          <w:bCs/>
          <w:color w:val="414141"/>
          <w:sz w:val="28"/>
          <w:szCs w:val="28"/>
          <w:u w:val="single"/>
          <w:lang w:eastAsia="cs-CZ"/>
        </w:rPr>
        <w:t>2</w:t>
      </w:r>
      <w:r>
        <w:rPr>
          <w:rFonts w:eastAsia="Times New Roman" w:ascii="Times New Roman" w:hAnsi="Times New Roman"/>
          <w:b/>
          <w:bCs/>
          <w:color w:val="414141"/>
          <w:sz w:val="28"/>
          <w:szCs w:val="28"/>
          <w:u w:val="single"/>
          <w:lang w:eastAsia="cs-CZ"/>
        </w:rPr>
        <w:t>.2025 – 3</w:t>
      </w:r>
      <w:r>
        <w:rPr>
          <w:rFonts w:eastAsia="Times New Roman" w:ascii="Times New Roman" w:hAnsi="Times New Roman"/>
          <w:b/>
          <w:bCs/>
          <w:color w:val="414141"/>
          <w:sz w:val="28"/>
          <w:szCs w:val="28"/>
          <w:u w:val="single"/>
          <w:lang w:eastAsia="cs-CZ"/>
        </w:rPr>
        <w:t>1</w:t>
      </w:r>
      <w:r>
        <w:rPr>
          <w:rFonts w:eastAsia="Times New Roman" w:ascii="Times New Roman" w:hAnsi="Times New Roman"/>
          <w:b/>
          <w:bCs/>
          <w:color w:val="414141"/>
          <w:sz w:val="28"/>
          <w:szCs w:val="28"/>
          <w:u w:val="single"/>
          <w:lang w:eastAsia="cs-CZ"/>
        </w:rPr>
        <w:t>.1</w:t>
      </w:r>
      <w:r>
        <w:rPr>
          <w:rFonts w:eastAsia="Times New Roman" w:ascii="Times New Roman" w:hAnsi="Times New Roman"/>
          <w:b/>
          <w:bCs/>
          <w:color w:val="414141"/>
          <w:sz w:val="28"/>
          <w:szCs w:val="28"/>
          <w:u w:val="single"/>
          <w:lang w:eastAsia="cs-CZ"/>
        </w:rPr>
        <w:t>2</w:t>
      </w:r>
      <w:r>
        <w:rPr>
          <w:rFonts w:eastAsia="Times New Roman" w:ascii="Times New Roman" w:hAnsi="Times New Roman"/>
          <w:b/>
          <w:bCs/>
          <w:color w:val="414141"/>
          <w:sz w:val="28"/>
          <w:szCs w:val="28"/>
          <w:u w:val="single"/>
          <w:lang w:eastAsia="cs-CZ"/>
        </w:rPr>
        <w:t>.2025</w:t>
      </w:r>
    </w:p>
    <w:p>
      <w:pPr>
        <w:pStyle w:val="Normal"/>
        <w:widowControl/>
        <w:shd w:val="clear" w:fill="FFFFFF"/>
        <w:suppressAutoHyphens w:val="true"/>
        <w:bidi w:val="0"/>
        <w:spacing w:lineRule="atLeast" w:line="240" w:before="225" w:after="225"/>
        <w:ind w:hanging="340" w:left="0" w:right="0"/>
        <w:jc w:val="left"/>
        <w:rPr/>
      </w:pPr>
      <w:r>
        <w:rPr>
          <w:rFonts w:eastAsia="Calibri" w:cs="Calibri"/>
          <w:color w:val="414141"/>
          <w:sz w:val="24"/>
          <w:szCs w:val="24"/>
          <w:lang w:eastAsia="cs-CZ"/>
        </w:rPr>
        <w:t xml:space="preserve">              </w:t>
      </w:r>
      <w:r>
        <w:rPr>
          <w:rFonts w:eastAsia="Calibri" w:cs="Calibri" w:ascii="Times New Roman" w:hAnsi="Times New Roman"/>
          <w:color w:val="414141"/>
          <w:sz w:val="24"/>
          <w:szCs w:val="24"/>
          <w:lang w:eastAsia="cs-CZ"/>
        </w:rPr>
        <w:t xml:space="preserve">  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Ornitologická situace pro letecký provoz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j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e klid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ná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,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nastal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zimní režim.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Z horských oblastí se stáhly kvíčaly, které se pohybují převážně v okolí cest s ovocnými stromy a ovocných sadů.  Ostatní p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táci se kumulují pouze v oblastech velkých měst, skládek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Většina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zemědělsk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ých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pr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a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c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í a výlovy rybníků, které by ovlivňovaly kumulaci ptáků je ukončena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. Velká hejna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v tomto čase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tvoří  převážně jeřábi, divoké husy, labutě. Slétají se na pole po kukuřici, ale i na zasetá pole ozimním obilím, kde se rádi pasou. Na polích, s travinami a pícninami je zvýšený pohyb dravců a volavek, kde loví hraboše. Po celém území se pohybují větší hejna havranů. Ti se kumulují oblasti skládek a v okolí velkých měst. (Pardubicko, Praha, Brno, Chrudimsko, Poděbrady, Č.Budějovice…….). </w:t>
      </w:r>
    </w:p>
    <w:p>
      <w:pPr>
        <w:pStyle w:val="Normal"/>
        <w:shd w:val="clear" w:fill="FFFFFF"/>
        <w:spacing w:lineRule="atLeast" w:line="240" w:before="225" w:after="225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color w:val="414141"/>
          <w:sz w:val="28"/>
          <w:szCs w:val="28"/>
          <w:u w:val="single"/>
          <w:lang w:eastAsia="cs-CZ"/>
        </w:rPr>
        <w:t xml:space="preserve"> </w:t>
      </w:r>
      <w:r>
        <w:rPr>
          <w:rFonts w:eastAsia="Times New Roman" w:ascii="Times New Roman" w:hAnsi="Times New Roman"/>
          <w:b/>
          <w:color w:val="414141"/>
          <w:sz w:val="28"/>
          <w:szCs w:val="28"/>
          <w:u w:val="single"/>
          <w:lang w:eastAsia="cs-CZ"/>
        </w:rPr>
        <w:t>Vnitřní OP</w:t>
      </w:r>
    </w:p>
    <w:p>
      <w:pPr>
        <w:pStyle w:val="Normal"/>
        <w:shd w:val="clear" w:fill="FFFFFF"/>
        <w:spacing w:lineRule="atLeast" w:line="240" w:before="225" w:after="225"/>
        <w:jc w:val="left"/>
        <w:rPr/>
      </w:pP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        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Situace ve vnitřním pásmu je klidná, občasně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s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e zde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objeví hejno havranů,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vran, kavek a strak, což může dočasně omezit starty a přistání. Je zde průběžný pohyb dravců (poštolka, káně), občasně volavky, kte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ré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zde loví. Pravidelně zde přeletují zdivočelí domácí holubi na statek v Ruseku a to  hlavně v dopoledních a odpoledních hodinách.  </w:t>
      </w:r>
      <w:r>
        <w:rPr>
          <w:rFonts w:eastAsia="Times New Roman" w:ascii="Times New Roman" w:hAnsi="Times New Roman"/>
          <w:b w:val="false"/>
          <w:bCs w:val="false"/>
          <w:color w:val="414141"/>
          <w:sz w:val="24"/>
          <w:szCs w:val="24"/>
          <w:lang w:eastAsia="cs-CZ"/>
        </w:rPr>
        <w:t xml:space="preserve">V areálu se </w:t>
      </w:r>
      <w:r>
        <w:rPr>
          <w:rFonts w:eastAsia="Times New Roman" w:ascii="Times New Roman" w:hAnsi="Times New Roman"/>
          <w:b w:val="false"/>
          <w:bCs w:val="false"/>
          <w:color w:val="414141"/>
          <w:sz w:val="24"/>
          <w:szCs w:val="24"/>
          <w:lang w:eastAsia="cs-CZ"/>
        </w:rPr>
        <w:t>momentálně ne</w:t>
      </w:r>
      <w:r>
        <w:rPr>
          <w:rFonts w:eastAsia="Times New Roman" w:ascii="Times New Roman" w:hAnsi="Times New Roman"/>
          <w:b w:val="false"/>
          <w:bCs w:val="false"/>
          <w:color w:val="414141"/>
          <w:sz w:val="24"/>
          <w:szCs w:val="24"/>
          <w:lang w:eastAsia="cs-CZ"/>
        </w:rPr>
        <w:t>vyskytuj</w:t>
      </w:r>
      <w:r>
        <w:rPr>
          <w:rFonts w:eastAsia="Times New Roman" w:ascii="Times New Roman" w:hAnsi="Times New Roman"/>
          <w:b w:val="false"/>
          <w:bCs w:val="false"/>
          <w:color w:val="414141"/>
          <w:sz w:val="24"/>
          <w:szCs w:val="24"/>
          <w:lang w:eastAsia="cs-CZ"/>
        </w:rPr>
        <w:t>e žádná</w:t>
      </w:r>
      <w:r>
        <w:rPr>
          <w:rFonts w:eastAsia="Times New Roman" w:ascii="Times New Roman" w:hAnsi="Times New Roman"/>
          <w:b w:val="false"/>
          <w:bCs w:val="false"/>
          <w:color w:val="414141"/>
          <w:sz w:val="24"/>
          <w:szCs w:val="24"/>
          <w:lang w:eastAsia="cs-CZ"/>
        </w:rPr>
        <w:t xml:space="preserve"> srnčí zvěř, </w:t>
      </w:r>
      <w:r>
        <w:rPr>
          <w:rFonts w:eastAsia="Times New Roman" w:ascii="Times New Roman" w:hAnsi="Times New Roman"/>
          <w:b w:val="false"/>
          <w:bCs w:val="false"/>
          <w:color w:val="414141"/>
          <w:sz w:val="24"/>
          <w:szCs w:val="24"/>
          <w:lang w:eastAsia="cs-CZ"/>
        </w:rPr>
        <w:t>aktivita zajíců je nízká.</w:t>
      </w:r>
    </w:p>
    <w:p>
      <w:pPr>
        <w:pStyle w:val="Normal"/>
        <w:shd w:val="clear" w:fill="FFFFFF"/>
        <w:spacing w:lineRule="atLeast" w:line="240" w:before="225" w:after="225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color w:val="414141"/>
          <w:sz w:val="28"/>
          <w:szCs w:val="28"/>
          <w:u w:val="single"/>
          <w:lang w:eastAsia="cs-CZ"/>
        </w:rPr>
        <w:t>Vnější OP</w:t>
      </w:r>
    </w:p>
    <w:p>
      <w:pPr>
        <w:pStyle w:val="Normal"/>
        <w:shd w:val="clear" w:fill="FFFFFF"/>
        <w:spacing w:lineRule="atLeast" w:line="240" w:before="225" w:after="225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414141"/>
          <w:sz w:val="24"/>
          <w:szCs w:val="24"/>
          <w:lang w:eastAsia="cs-CZ"/>
        </w:rPr>
        <w:t xml:space="preserve">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      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Na okolních písnících je situace  klidná v odpoledních  a večerních hodinách s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e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 zvyšuje aktivita vodního ptactva. Pohybují se zde orli mořští,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 xml:space="preserve">kormoráni, </w:t>
      </w:r>
      <w:r>
        <w:rPr>
          <w:rFonts w:eastAsia="Times New Roman" w:ascii="Times New Roman" w:hAnsi="Times New Roman"/>
          <w:color w:val="414141"/>
          <w:sz w:val="24"/>
          <w:szCs w:val="24"/>
          <w:lang w:eastAsia="cs-CZ"/>
        </w:rPr>
        <w:t>Přelety labutí, racků, kachen a jiného vodního ptactva je také v okolí Labe.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Předpolí je celkem klidné, pravidelně se zde objevují </w:t>
      </w:r>
      <w:r>
        <w:rPr>
          <w:rFonts w:eastAsia="Times New Roman" w:cs="Times New Roman" w:ascii="Times New Roman" w:hAnsi="Times New Roman"/>
          <w:color w:val="414141"/>
          <w:sz w:val="24"/>
          <w:szCs w:val="24"/>
          <w:lang w:eastAsia="cs-CZ"/>
        </w:rPr>
        <w:t xml:space="preserve">krkavci, vrány, káně, poštolky. </w:t>
      </w:r>
      <w:r>
        <w:rPr>
          <w:rFonts w:eastAsia="Times New Roman" w:cs="Times New Roman" w:ascii="Times New Roman" w:hAnsi="Times New Roman"/>
          <w:color w:val="414141"/>
          <w:sz w:val="24"/>
          <w:szCs w:val="24"/>
          <w:lang w:eastAsia="cs-CZ"/>
        </w:rPr>
        <w:t>Jejich aktivita je nízká</w:t>
      </w:r>
    </w:p>
    <w:p>
      <w:pPr>
        <w:pStyle w:val="Normal1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Na změny či případně zvýšenou a neočekávanou aktivitu ptáků v okolí letiště, bude reagováno pracovníkem biologické ochrany letiště a bude o tom vydána samostatná aktuální ornitologická výstraha na webu LSHK a.s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Zpracoval dne 01.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12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.2025                                                                                               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      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Karel Nejman   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2543175</wp:posOffset>
            </wp:positionH>
            <wp:positionV relativeFrom="paragraph">
              <wp:posOffset>-119380</wp:posOffset>
            </wp:positionV>
            <wp:extent cx="934085" cy="77343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3ac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1"/>
    <w:next w:val="Normal1"/>
    <w:qFormat/>
    <w:rsid w:val="00122a2d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122a2d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122a2d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122a2d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122a2d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122a2d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semiHidden/>
    <w:qFormat/>
    <w:rsid w:val="00c25e7c"/>
    <w:rPr>
      <w:sz w:val="22"/>
      <w:szCs w:val="22"/>
    </w:rPr>
  </w:style>
  <w:style w:type="character" w:styleId="ZpatChar" w:customStyle="1">
    <w:name w:val="Zápatí Char"/>
    <w:basedOn w:val="DefaultParagraphFont"/>
    <w:uiPriority w:val="99"/>
    <w:semiHidden/>
    <w:qFormat/>
    <w:rsid w:val="00c25e7c"/>
    <w:rPr>
      <w:sz w:val="22"/>
      <w:szCs w:val="22"/>
    </w:rPr>
  </w:style>
  <w:style w:type="character" w:styleId="Hyperlink">
    <w:name w:val="Hyperlink"/>
    <w:basedOn w:val="Standardnpsmoodstavce"/>
    <w:rPr>
      <w:rFonts w:ascii="Calibri" w:hAnsi="Calibri" w:eastAsia="Calibri" w:cs="Times New Roman"/>
      <w:color w:val="0000FF"/>
      <w:u w:val="single"/>
    </w:rPr>
  </w:style>
  <w:style w:type="character" w:styleId="Apple-converted-space">
    <w:name w:val="apple-converted-space"/>
    <w:basedOn w:val="Standardnpsmoodstavce"/>
    <w:qFormat/>
    <w:rPr>
      <w:rFonts w:ascii="Calibri" w:hAnsi="Calibri" w:eastAsia="Calibri" w:cs="Times New Roman"/>
    </w:rPr>
  </w:style>
  <w:style w:type="character" w:styleId="Standardnpsmoodstavce">
    <w:name w:val="Standardní písmo odstavce"/>
    <w:qFormat/>
    <w:rPr>
      <w:rFonts w:ascii="Calibri" w:hAnsi="Calibri" w:eastAsia="Calibri" w:cs="Times New Roman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Calibri" w:hAnsi="Calibri" w:eastAsia="Calibri" w:cs="Times New Roman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Calibri" w:hAnsi="Calibri" w:eastAsia="Times New Roman" w:cs="Calibri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Calibri" w:hAnsi="Calibri" w:eastAsia="Calibri" w:cs="Times New Roman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122a2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Title">
    <w:name w:val="Title"/>
    <w:basedOn w:val="Normal1"/>
    <w:next w:val="Normal1"/>
    <w:qFormat/>
    <w:rsid w:val="00122a2d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122a2d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semiHidden/>
    <w:unhideWhenUsed/>
    <w:rsid w:val="00c25e7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semiHidden/>
    <w:unhideWhenUsed/>
    <w:rsid w:val="00c25e7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22a2d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Application>LibreOffice/7.6.4.1$Windows_X86_64 LibreOffice_project/e19e193f88cd6c0525a17fb7a176ed8e6a3e2aa1</Application>
  <AppVersion>15.0000</AppVersion>
  <Pages>1</Pages>
  <Words>281</Words>
  <Characters>1557</Characters>
  <CharactersWithSpaces>1981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2023-01-01T17:11:00Z</dcterms:created>
  <dc:creator>Kajman</dc:creator>
  <dc:description/>
  <dc:language>cs-CZ</dc:language>
  <cp:lastModifiedBy/>
  <dcterms:modified xsi:type="dcterms:W3CDTF">2025-12-01T17:09:26Z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